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2916E" w14:textId="77777777" w:rsidR="00552C63" w:rsidRDefault="00552C63" w:rsidP="00552C63">
      <w:pPr>
        <w:spacing w:after="0"/>
        <w:jc w:val="center"/>
        <w:rPr>
          <w:rFonts w:ascii="Arial" w:hAnsi="Arial" w:cs="Arial"/>
          <w:sz w:val="96"/>
          <w:szCs w:val="96"/>
        </w:rPr>
      </w:pPr>
      <w:r w:rsidRPr="00552C63">
        <w:rPr>
          <w:rFonts w:ascii="Arial" w:hAnsi="Arial" w:cs="Arial"/>
          <w:sz w:val="96"/>
          <w:szCs w:val="96"/>
        </w:rPr>
        <w:t>Obecní úřad Medový Újezd upozorňuje,</w:t>
      </w:r>
      <w:r>
        <w:rPr>
          <w:rFonts w:ascii="Arial" w:hAnsi="Arial" w:cs="Arial"/>
          <w:sz w:val="96"/>
          <w:szCs w:val="96"/>
        </w:rPr>
        <w:t xml:space="preserve"> ž</w:t>
      </w:r>
      <w:r w:rsidRPr="00552C63">
        <w:rPr>
          <w:rFonts w:ascii="Arial" w:hAnsi="Arial" w:cs="Arial"/>
          <w:sz w:val="96"/>
          <w:szCs w:val="96"/>
        </w:rPr>
        <w:t xml:space="preserve">e do prostoru </w:t>
      </w:r>
      <w:r w:rsidRPr="00710F6F">
        <w:rPr>
          <w:rFonts w:ascii="Arial" w:hAnsi="Arial" w:cs="Arial"/>
          <w:b/>
          <w:bCs/>
          <w:sz w:val="144"/>
          <w:szCs w:val="144"/>
          <w:u w:val="single"/>
        </w:rPr>
        <w:t>obecní knihovny</w:t>
      </w:r>
      <w:r w:rsidRPr="00552C63">
        <w:rPr>
          <w:rFonts w:ascii="Arial" w:hAnsi="Arial" w:cs="Arial"/>
          <w:sz w:val="96"/>
          <w:szCs w:val="96"/>
        </w:rPr>
        <w:t xml:space="preserve"> </w:t>
      </w:r>
    </w:p>
    <w:p w14:paraId="33A80F7A" w14:textId="77777777" w:rsidR="00552C63" w:rsidRDefault="00552C63" w:rsidP="00552C63">
      <w:pPr>
        <w:spacing w:after="0"/>
        <w:jc w:val="center"/>
        <w:rPr>
          <w:rFonts w:ascii="Arial" w:hAnsi="Arial" w:cs="Arial"/>
          <w:sz w:val="96"/>
          <w:szCs w:val="96"/>
        </w:rPr>
      </w:pPr>
      <w:r w:rsidRPr="00552C63">
        <w:rPr>
          <w:rFonts w:ascii="Arial" w:hAnsi="Arial" w:cs="Arial"/>
          <w:sz w:val="96"/>
          <w:szCs w:val="96"/>
        </w:rPr>
        <w:t>bude umožněn vstup</w:t>
      </w:r>
      <w:r>
        <w:rPr>
          <w:rFonts w:ascii="Arial" w:hAnsi="Arial" w:cs="Arial"/>
          <w:sz w:val="96"/>
          <w:szCs w:val="96"/>
        </w:rPr>
        <w:t xml:space="preserve"> </w:t>
      </w:r>
    </w:p>
    <w:p w14:paraId="57C2246E" w14:textId="77BD490A" w:rsidR="00CD631B" w:rsidRDefault="00552C63" w:rsidP="00552C63">
      <w:pPr>
        <w:spacing w:after="0"/>
        <w:jc w:val="center"/>
        <w:rPr>
          <w:rFonts w:ascii="Arial" w:hAnsi="Arial" w:cs="Arial"/>
          <w:sz w:val="96"/>
          <w:szCs w:val="96"/>
        </w:rPr>
      </w:pPr>
      <w:r w:rsidRPr="00552C63">
        <w:rPr>
          <w:rFonts w:ascii="Arial" w:hAnsi="Arial" w:cs="Arial"/>
          <w:b/>
          <w:bCs/>
          <w:sz w:val="96"/>
          <w:szCs w:val="96"/>
        </w:rPr>
        <w:t>2 zákazníkům současně</w:t>
      </w:r>
      <w:r w:rsidRPr="00552C63">
        <w:rPr>
          <w:rFonts w:ascii="Arial" w:hAnsi="Arial" w:cs="Arial"/>
          <w:sz w:val="96"/>
          <w:szCs w:val="96"/>
        </w:rPr>
        <w:t>.</w:t>
      </w:r>
    </w:p>
    <w:p w14:paraId="78F0082E" w14:textId="77777777" w:rsidR="00552C63" w:rsidRPr="00552C63" w:rsidRDefault="00552C63" w:rsidP="00552C63">
      <w:pPr>
        <w:jc w:val="center"/>
        <w:rPr>
          <w:rFonts w:ascii="Arial" w:hAnsi="Arial" w:cs="Arial"/>
          <w:sz w:val="16"/>
          <w:szCs w:val="16"/>
        </w:rPr>
      </w:pPr>
    </w:p>
    <w:p w14:paraId="14887747" w14:textId="77777777" w:rsidR="00552C63" w:rsidRDefault="00552C63" w:rsidP="00552C63">
      <w:pPr>
        <w:jc w:val="center"/>
        <w:rPr>
          <w:rFonts w:ascii="Arial" w:hAnsi="Arial" w:cs="Arial"/>
          <w:sz w:val="72"/>
          <w:szCs w:val="72"/>
        </w:rPr>
      </w:pPr>
      <w:r w:rsidRPr="00552C63">
        <w:rPr>
          <w:rFonts w:ascii="Arial" w:hAnsi="Arial" w:cs="Arial"/>
          <w:sz w:val="72"/>
          <w:szCs w:val="72"/>
        </w:rPr>
        <w:t xml:space="preserve">Vstup bude umožněn pouze s nasazeným respirátorem nebo rouškou. </w:t>
      </w:r>
    </w:p>
    <w:p w14:paraId="27969A48" w14:textId="1017C2C7" w:rsidR="00552C63" w:rsidRPr="00552C63" w:rsidRDefault="00552C63" w:rsidP="00552C63">
      <w:pPr>
        <w:jc w:val="center"/>
        <w:rPr>
          <w:rFonts w:ascii="Arial" w:hAnsi="Arial" w:cs="Arial"/>
          <w:sz w:val="72"/>
          <w:szCs w:val="72"/>
        </w:rPr>
      </w:pPr>
      <w:r w:rsidRPr="00552C63">
        <w:rPr>
          <w:rFonts w:ascii="Arial" w:hAnsi="Arial" w:cs="Arial"/>
          <w:sz w:val="72"/>
          <w:szCs w:val="72"/>
        </w:rPr>
        <w:t>Děkujeme za pochopení</w:t>
      </w:r>
      <w:r>
        <w:rPr>
          <w:rFonts w:ascii="Arial" w:hAnsi="Arial" w:cs="Arial"/>
          <w:sz w:val="72"/>
          <w:szCs w:val="72"/>
        </w:rPr>
        <w:t>!</w:t>
      </w:r>
    </w:p>
    <w:sectPr w:rsidR="00552C63" w:rsidRPr="00552C63" w:rsidSect="00552C63">
      <w:pgSz w:w="16838" w:h="11906" w:orient="landscape"/>
      <w:pgMar w:top="964" w:right="102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63"/>
    <w:rsid w:val="00552C63"/>
    <w:rsid w:val="00710F6F"/>
    <w:rsid w:val="00CD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9D8E"/>
  <w15:chartTrackingRefBased/>
  <w15:docId w15:val="{260830F8-347B-491A-AC12-D970866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Šrámková Jaroslava</dc:creator>
  <cp:keywords/>
  <dc:description/>
  <cp:lastModifiedBy>Šrámková Jaroslava</cp:lastModifiedBy>
  <cp:revision>2</cp:revision>
  <dcterms:created xsi:type="dcterms:W3CDTF">2021-11-26T06:59:00Z</dcterms:created>
  <dcterms:modified xsi:type="dcterms:W3CDTF">2021-11-26T07:07:00Z</dcterms:modified>
</cp:coreProperties>
</file>